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3FC4" w14:textId="77777777" w:rsidR="00C3674D" w:rsidRPr="008B2D0A" w:rsidRDefault="00EB4A07">
      <w:pPr>
        <w:rPr>
          <w:b/>
        </w:rPr>
      </w:pPr>
      <w:r w:rsidRPr="008B2D0A">
        <w:rPr>
          <w:b/>
        </w:rPr>
        <w:t>NEW JOHNSON O’MALLEY PROGRAM ELIGIBILITY CRITERIA UPDATE</w:t>
      </w:r>
    </w:p>
    <w:p w14:paraId="5F97409B" w14:textId="77777777" w:rsidR="00EB4A07" w:rsidRDefault="00EB4A07">
      <w:r>
        <w:t xml:space="preserve">The Nooksack Tribal Council has accepted the changes in the JOM student eligibility criteria.  The Bureau of </w:t>
      </w:r>
      <w:r w:rsidR="00253EF8">
        <w:t>I</w:t>
      </w:r>
      <w:r>
        <w:t>ndian Education has given a new interpretation of who is eligible for JOM benefits as:</w:t>
      </w:r>
    </w:p>
    <w:p w14:paraId="489664A2" w14:textId="77777777" w:rsidR="00EB4A07" w:rsidRDefault="00EB4A07" w:rsidP="00EB4A07">
      <w:pPr>
        <w:pStyle w:val="ListParagraph"/>
        <w:numPr>
          <w:ilvl w:val="0"/>
          <w:numId w:val="2"/>
        </w:numPr>
      </w:pPr>
      <w:r>
        <w:t>Any student who is an enrolled member of a Federally recognized tribe, or</w:t>
      </w:r>
    </w:p>
    <w:p w14:paraId="4C9F6B06" w14:textId="77777777" w:rsidR="00EB4A07" w:rsidRDefault="00253EF8" w:rsidP="00253EF8">
      <w:pPr>
        <w:pStyle w:val="ListParagraph"/>
        <w:numPr>
          <w:ilvl w:val="0"/>
          <w:numId w:val="2"/>
        </w:numPr>
      </w:pPr>
      <w:r>
        <w:t xml:space="preserve">A student who is not a member of a federally recognized tribe or does not possess ¼ Indian blood degree – can be determined JOM eligible if the student is able to provide documentation that links the student to at least one parent or grandparent (living or deceased) who is a member of a federally recognized tribe, or </w:t>
      </w:r>
    </w:p>
    <w:p w14:paraId="1AD9ACA9" w14:textId="77777777" w:rsidR="00EB4A07" w:rsidRDefault="00EB4A07" w:rsidP="00EB4A07">
      <w:pPr>
        <w:pStyle w:val="ListParagraph"/>
        <w:numPr>
          <w:ilvl w:val="0"/>
          <w:numId w:val="2"/>
        </w:numPr>
      </w:pPr>
      <w:r>
        <w:t xml:space="preserve">A student who has blood quantum calculations that include blood from differently federally recognized tribes to ensure an inclusive interpretation of the JOM eligibility criteria </w:t>
      </w:r>
    </w:p>
    <w:p w14:paraId="2BC17CF4" w14:textId="77777777" w:rsidR="00EB4A07" w:rsidRDefault="00EB4A07" w:rsidP="00EB4A07"/>
    <w:p w14:paraId="38E360E7" w14:textId="77777777" w:rsidR="00EB4A07" w:rsidRDefault="00EB4A07" w:rsidP="00EB4A07">
      <w:r>
        <w:t xml:space="preserve">A student between the ages of 3 through grade 12, enrolled in public schools, except those enrolled in Bureau of sectarian operated schools are eligible for JOM Services.  </w:t>
      </w:r>
    </w:p>
    <w:p w14:paraId="0609439B" w14:textId="77777777" w:rsidR="00EB4A07" w:rsidRDefault="008B2D0A" w:rsidP="00EB4A07">
      <w:r>
        <w:t>For further information</w:t>
      </w:r>
      <w:r w:rsidR="00CA07DD">
        <w:t xml:space="preserve"> of eligibility criteria or allowable costs and services</w:t>
      </w:r>
      <w:r>
        <w:t xml:space="preserve"> or questions please contact Donia Edwards, </w:t>
      </w:r>
      <w:proofErr w:type="spellStart"/>
      <w:r>
        <w:t>MEd.</w:t>
      </w:r>
      <w:proofErr w:type="spellEnd"/>
      <w:r>
        <w:t xml:space="preserve">, Education Director at </w:t>
      </w:r>
      <w:hyperlink r:id="rId5" w:history="1">
        <w:r w:rsidRPr="00781364">
          <w:rPr>
            <w:rStyle w:val="Hyperlink"/>
          </w:rPr>
          <w:t>dedwards@nooksack-nsn.gov</w:t>
        </w:r>
      </w:hyperlink>
      <w:r>
        <w:t xml:space="preserve"> or call 360 966 2043</w:t>
      </w:r>
    </w:p>
    <w:p w14:paraId="2C7341F0" w14:textId="77777777" w:rsidR="008B2D0A" w:rsidRDefault="008B2D0A" w:rsidP="00EB4A07">
      <w:r>
        <w:t xml:space="preserve">You may also visit the Tribal web page for an application for services.  Click on the Education tab, Education Resources to find the Johnson O’Malley Application.  </w:t>
      </w:r>
    </w:p>
    <w:sectPr w:rsidR="008B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FF1"/>
    <w:multiLevelType w:val="hybridMultilevel"/>
    <w:tmpl w:val="F91EA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FFA"/>
    <w:multiLevelType w:val="hybridMultilevel"/>
    <w:tmpl w:val="50009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07"/>
    <w:rsid w:val="00195881"/>
    <w:rsid w:val="00253EF8"/>
    <w:rsid w:val="00326DC2"/>
    <w:rsid w:val="008B2D0A"/>
    <w:rsid w:val="00CA07DD"/>
    <w:rsid w:val="00D231EC"/>
    <w:rsid w:val="00E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3BD9"/>
  <w15:chartTrackingRefBased/>
  <w15:docId w15:val="{714BAD6D-EF8E-464B-9DB6-6664A4F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dwards@nooksack-ns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 Edwards</dc:creator>
  <cp:keywords/>
  <dc:description/>
  <cp:lastModifiedBy>eromero@nooksack-nsn.gov</cp:lastModifiedBy>
  <cp:revision>2</cp:revision>
  <dcterms:created xsi:type="dcterms:W3CDTF">2024-12-11T00:29:00Z</dcterms:created>
  <dcterms:modified xsi:type="dcterms:W3CDTF">2024-12-11T00:29:00Z</dcterms:modified>
</cp:coreProperties>
</file>